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Kietrz, dnia  06 listopada 2018 r.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dot. przetargu nieograniczonego na zadanie p.n.: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Dostawa w formie leasingu operacyjnego ciągnika rolniczego”.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Ogłoszenie nr 636589-N-2018 z dnia 16 października 2016 r.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Unieważnienie postępowania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art. 93 ust. 3 pkt 2),  w związku z art. 93 ust.1 pkt 4)  ustawy z dnia 29 stycznia 2004 roku Prawo zamówień publicznych (t.j. Dz. U. z 2018 r. poz. 1986 z późn. zm.) zamawiający unieważnia postępowanie o udzielenie zamówienia, gdyż cena najkorzystniejszej oferty przewyższa kwotę, którą zamawiający zamierza przeznaczyć na sfinansowanie zamówienia.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Uzasadnienie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 z  dyspozycją  art.  93  ust  1  pkt  4  ustawy  p.z.p.  postępowanie  o  udzielenie zamówienia publicznego unieważnia się, jeżeli cena najkorzystniejszej  oferty  lub  oferta  z najkorzystniejszą  ceną  przewyższa  kwotę,  którą  Zamawiający  zamierza  przeznaczyć  na sfinansowanie zamówienia, chyba że Zamawiający może zwiększyć tę kwotę do ceny oferty najkorzystniejszej.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Spółka na zadanie zamierzała przeznaczyć kwotę w wysokości 190.000,00 zł netto, co w ujęciu brutto daje kwotę  </w:t>
      </w:r>
      <w:r>
        <w:rPr>
          <w:rFonts w:cs="Times New Roman" w:ascii="Times New Roman" w:hAnsi="Times New Roman"/>
          <w:b/>
          <w:sz w:val="24"/>
          <w:szCs w:val="24"/>
        </w:rPr>
        <w:t>233.700,00</w:t>
      </w:r>
      <w:r>
        <w:rPr>
          <w:rFonts w:cs="Times New Roman" w:ascii="Times New Roman" w:hAnsi="Times New Roman"/>
          <w:sz w:val="24"/>
          <w:szCs w:val="24"/>
        </w:rPr>
        <w:t xml:space="preserve"> zł. Kwota taka została odczytana na otwarciu ofert.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postępowaniu złożono jedną ofertę z następującymi cenami: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Przedsiębiorstwo Wielobranżowe Agro-Eko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Raciborska 109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48-130 Kietrz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netto: 228,700,60 zł </w:t>
        <w:tab/>
        <w:t xml:space="preserve">brutto: </w:t>
      </w:r>
      <w:r>
        <w:rPr>
          <w:rFonts w:cs="Times New Roman" w:ascii="Times New Roman" w:hAnsi="Times New Roman"/>
          <w:b/>
          <w:sz w:val="24"/>
          <w:szCs w:val="24"/>
        </w:rPr>
        <w:t>281.387,84</w:t>
      </w:r>
      <w:r>
        <w:rPr>
          <w:rFonts w:cs="Times New Roman" w:ascii="Times New Roman" w:hAnsi="Times New Roman"/>
          <w:sz w:val="24"/>
          <w:szCs w:val="24"/>
        </w:rPr>
        <w:t xml:space="preserve"> zł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Wobec powyższego zamawiający unieważnia postępowanie, gdyż cena oferty przewyższa kwotę, którą zamawiający zamierza przeznaczyć na sfinansowanie zamówienia.  </w:t>
      </w:r>
      <w:r>
        <w:rPr>
          <w:rFonts w:cs="Times New Roman" w:ascii="Times New Roman" w:hAnsi="Times New Roman"/>
        </w:rPr>
        <w:t xml:space="preserve">Zamawiający nie może zwiększyć kwoty na realizację zamówienia objętego przedmiotową procedurą do ceny oferty najkorzystniejszej.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2695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21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LibreOffice/5.2.3.3$Windows_x86 LibreOffice_project/d54a8868f08a7b39642414cf2c8ef2f228f780cf</Application>
  <Pages>1</Pages>
  <Words>216</Words>
  <Characters>1389</Characters>
  <CharactersWithSpaces>1764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2018-11-06T11:11:00Z</dcterms:created>
  <dc:creator>Bożena Wołoszyn</dc:creator>
  <dc:description/>
  <dc:language>pl-PL</dc:language>
  <cp:lastModifiedBy/>
  <dcterms:modified xsi:type="dcterms:W3CDTF">2018-11-09T13:01:07Z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